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DEDA" w14:textId="5EC01587" w:rsidR="006A6044" w:rsidRDefault="005E0E95" w:rsidP="005E0E95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South Walsham Parish Council Meeting</w:t>
      </w:r>
    </w:p>
    <w:p w14:paraId="423C8594" w14:textId="6A5F249B" w:rsidR="005E0E95" w:rsidRDefault="005E0E95" w:rsidP="005E0E95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Minutes of Meeting 8</w:t>
      </w:r>
      <w:r w:rsidRPr="005E0E95">
        <w:rPr>
          <w:rFonts w:ascii="Calibri" w:hAnsi="Calibri" w:cs="Calibri"/>
          <w:b/>
          <w:bCs/>
          <w:sz w:val="36"/>
          <w:szCs w:val="36"/>
          <w:vertAlign w:val="superscript"/>
        </w:rPr>
        <w:t>th</w:t>
      </w:r>
      <w:r>
        <w:rPr>
          <w:rFonts w:ascii="Calibri" w:hAnsi="Calibri" w:cs="Calibri"/>
          <w:b/>
          <w:bCs/>
          <w:sz w:val="36"/>
          <w:szCs w:val="36"/>
        </w:rPr>
        <w:t xml:space="preserve"> April 2024</w:t>
      </w:r>
    </w:p>
    <w:p w14:paraId="7252D59E" w14:textId="4316061B" w:rsidR="005E0E95" w:rsidRDefault="005E0E95" w:rsidP="005E0E95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South Walsham Village Hall</w:t>
      </w:r>
    </w:p>
    <w:p w14:paraId="5BB4B0D4" w14:textId="77777777" w:rsidR="005E0E95" w:rsidRDefault="005E0E95" w:rsidP="005E0E95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51EA0A9E" w14:textId="08737B0D" w:rsidR="005E0E95" w:rsidRDefault="005E0E95" w:rsidP="005E0E95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ATTENDANCE</w:t>
      </w:r>
    </w:p>
    <w:p w14:paraId="7955204E" w14:textId="77777777" w:rsidR="005E0E95" w:rsidRPr="005E0E95" w:rsidRDefault="005E0E95" w:rsidP="005E0E95">
      <w:pPr>
        <w:pStyle w:val="ListParagraph"/>
        <w:rPr>
          <w:rFonts w:ascii="Calibri" w:hAnsi="Calibri" w:cs="Calibri"/>
        </w:rPr>
      </w:pPr>
      <w:r w:rsidRPr="005E0E95">
        <w:rPr>
          <w:rFonts w:ascii="Calibri" w:hAnsi="Calibri" w:cs="Calibri"/>
        </w:rPr>
        <w:t>Present: Peter Crook (Chair), Clive Grant, Sue Grant, Malcolm Steward, Amanda Miler, Tricia Graysmark (Clerk)</w:t>
      </w:r>
    </w:p>
    <w:p w14:paraId="51C5387C" w14:textId="77777777" w:rsidR="005E0E95" w:rsidRDefault="005E0E95" w:rsidP="005E0E95">
      <w:pPr>
        <w:pStyle w:val="ListParagraph"/>
        <w:rPr>
          <w:rFonts w:ascii="Calibri" w:hAnsi="Calibri" w:cs="Calibri"/>
        </w:rPr>
      </w:pPr>
      <w:r w:rsidRPr="005E0E95">
        <w:rPr>
          <w:rFonts w:ascii="Calibri" w:hAnsi="Calibri" w:cs="Calibri"/>
        </w:rPr>
        <w:t>Apologies received from Paul Randell</w:t>
      </w:r>
    </w:p>
    <w:p w14:paraId="31F6AD6B" w14:textId="0AE1ED73" w:rsidR="009909CC" w:rsidRPr="005E0E95" w:rsidRDefault="009909CC" w:rsidP="005E0E95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11 members of the public including Nigel Brennan from Broadland District Council</w:t>
      </w:r>
    </w:p>
    <w:p w14:paraId="36CED68C" w14:textId="77777777" w:rsidR="005E0E95" w:rsidRPr="005E0E95" w:rsidRDefault="005E0E95" w:rsidP="005E0E95">
      <w:pPr>
        <w:rPr>
          <w:rFonts w:ascii="Calibri" w:hAnsi="Calibri" w:cs="Calibri"/>
          <w:b/>
          <w:bCs/>
        </w:rPr>
      </w:pPr>
    </w:p>
    <w:p w14:paraId="47D14E40" w14:textId="22291D17" w:rsidR="005E0E95" w:rsidRDefault="005E0E95" w:rsidP="005E0E95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DECLARATIONS OF INTEREST AND DISPENSATIONS</w:t>
      </w:r>
    </w:p>
    <w:p w14:paraId="287A8D8C" w14:textId="0630367D" w:rsidR="005E0E95" w:rsidRDefault="005E0E95" w:rsidP="005E0E95">
      <w:pPr>
        <w:ind w:firstLine="720"/>
        <w:rPr>
          <w:rFonts w:ascii="Calibri" w:hAnsi="Calibri" w:cs="Calibri"/>
        </w:rPr>
      </w:pPr>
      <w:r w:rsidRPr="005E0E95">
        <w:rPr>
          <w:rFonts w:ascii="Calibri" w:hAnsi="Calibri" w:cs="Calibri"/>
        </w:rPr>
        <w:t>Malcolm Steward – Member of The Ship Inn Committee</w:t>
      </w:r>
    </w:p>
    <w:p w14:paraId="73A8E857" w14:textId="22C8F715" w:rsidR="005E0E95" w:rsidRDefault="005E0E95" w:rsidP="005E0E95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Peter Crook – Interest in The Ship Inn Committee</w:t>
      </w:r>
    </w:p>
    <w:p w14:paraId="1484A0C9" w14:textId="77777777" w:rsidR="005C518A" w:rsidRPr="00242A15" w:rsidRDefault="005C518A" w:rsidP="00242A15">
      <w:pPr>
        <w:rPr>
          <w:rFonts w:ascii="Calibri" w:hAnsi="Calibri" w:cs="Calibri"/>
          <w:b/>
          <w:bCs/>
        </w:rPr>
      </w:pPr>
    </w:p>
    <w:p w14:paraId="7852DD3C" w14:textId="78A7BF0E" w:rsidR="00F547FE" w:rsidRPr="00242A15" w:rsidRDefault="00E265D3" w:rsidP="00242A15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PUBLIC FORUM</w:t>
      </w:r>
    </w:p>
    <w:p w14:paraId="1021C471" w14:textId="6F3241C3" w:rsidR="00F52CA6" w:rsidRDefault="00F52CA6" w:rsidP="00553A52">
      <w:pPr>
        <w:pStyle w:val="ListParagraph"/>
        <w:numPr>
          <w:ilvl w:val="0"/>
          <w:numId w:val="3"/>
        </w:numPr>
        <w:ind w:left="1276" w:hanging="567"/>
        <w:rPr>
          <w:rFonts w:ascii="Calibri" w:hAnsi="Calibri" w:cs="Calibri"/>
        </w:rPr>
      </w:pPr>
      <w:r>
        <w:rPr>
          <w:rFonts w:ascii="Calibri" w:hAnsi="Calibri" w:cs="Calibri"/>
        </w:rPr>
        <w:t>It was reported the edging alongside a gateway in School Road towards Upton Road is standing up too high.  CG to contact owner and discuss</w:t>
      </w:r>
      <w:r w:rsidR="0078304C">
        <w:rPr>
          <w:rFonts w:ascii="Calibri" w:hAnsi="Calibri" w:cs="Calibri"/>
        </w:rPr>
        <w:t>.</w:t>
      </w:r>
    </w:p>
    <w:p w14:paraId="362BF3D4" w14:textId="160A5FC8" w:rsidR="00034D78" w:rsidRDefault="00034D78" w:rsidP="00553A52">
      <w:pPr>
        <w:pStyle w:val="ListParagraph"/>
        <w:numPr>
          <w:ilvl w:val="0"/>
          <w:numId w:val="3"/>
        </w:numPr>
        <w:ind w:left="1276" w:hanging="567"/>
        <w:rPr>
          <w:rFonts w:ascii="Calibri" w:hAnsi="Calibri" w:cs="Calibri"/>
        </w:rPr>
      </w:pPr>
      <w:r>
        <w:rPr>
          <w:rFonts w:ascii="Calibri" w:hAnsi="Calibri" w:cs="Calibri"/>
        </w:rPr>
        <w:t>Fleet Lane Flooding.  It was reported that the CCTV survey by NCC did not take place</w:t>
      </w:r>
    </w:p>
    <w:p w14:paraId="25930656" w14:textId="6D1BE6E7" w:rsidR="00034D78" w:rsidRPr="0078304C" w:rsidRDefault="00034D78" w:rsidP="00553A52">
      <w:pPr>
        <w:pStyle w:val="ListParagraph"/>
        <w:numPr>
          <w:ilvl w:val="0"/>
          <w:numId w:val="3"/>
        </w:numPr>
        <w:ind w:left="1276" w:hanging="567"/>
        <w:rPr>
          <w:rFonts w:ascii="Calibri" w:hAnsi="Calibri" w:cs="Calibri"/>
        </w:rPr>
      </w:pPr>
      <w:r>
        <w:rPr>
          <w:rFonts w:ascii="Calibri" w:hAnsi="Calibri" w:cs="Calibri"/>
        </w:rPr>
        <w:t>A question was raised over the method of publishing council minutes.</w:t>
      </w:r>
    </w:p>
    <w:p w14:paraId="7816A8F7" w14:textId="77777777" w:rsidR="005C518A" w:rsidRDefault="005C518A" w:rsidP="00E265D3">
      <w:pPr>
        <w:pStyle w:val="ListParagraph"/>
        <w:ind w:left="1440"/>
        <w:rPr>
          <w:rFonts w:ascii="Calibri" w:hAnsi="Calibri" w:cs="Calibri"/>
          <w:b/>
          <w:bCs/>
        </w:rPr>
      </w:pPr>
    </w:p>
    <w:p w14:paraId="2B6A6D50" w14:textId="400988FD" w:rsidR="00034D78" w:rsidRPr="00242A15" w:rsidRDefault="00E265D3" w:rsidP="00553A52">
      <w:pPr>
        <w:pStyle w:val="ListParagraph"/>
        <w:numPr>
          <w:ilvl w:val="0"/>
          <w:numId w:val="1"/>
        </w:numPr>
        <w:ind w:left="709" w:hanging="349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SAFER ACCESS TO COMMUNITY FACILITIES</w:t>
      </w:r>
    </w:p>
    <w:p w14:paraId="1B69EBFA" w14:textId="0945E9E1" w:rsidR="00034D78" w:rsidRDefault="00034D78" w:rsidP="00553A52">
      <w:pPr>
        <w:pStyle w:val="ListParagraph"/>
        <w:numPr>
          <w:ilvl w:val="0"/>
          <w:numId w:val="8"/>
        </w:numPr>
        <w:ind w:left="1276" w:hanging="567"/>
        <w:rPr>
          <w:rFonts w:ascii="Calibri" w:hAnsi="Calibri" w:cs="Calibri"/>
        </w:rPr>
      </w:pPr>
      <w:r>
        <w:rPr>
          <w:rFonts w:ascii="Calibri" w:hAnsi="Calibri" w:cs="Calibri"/>
        </w:rPr>
        <w:t>The PC has negotiated with the owner of the field to the west of the VH to support a planning application</w:t>
      </w:r>
      <w:r w:rsidR="00C43867">
        <w:rPr>
          <w:rFonts w:ascii="Calibri" w:hAnsi="Calibri" w:cs="Calibri"/>
        </w:rPr>
        <w:t xml:space="preserve"> for a single house on the field. If the application is </w:t>
      </w:r>
      <w:proofErr w:type="gramStart"/>
      <w:r w:rsidR="00C43867">
        <w:rPr>
          <w:rFonts w:ascii="Calibri" w:hAnsi="Calibri" w:cs="Calibri"/>
        </w:rPr>
        <w:t>successful</w:t>
      </w:r>
      <w:proofErr w:type="gramEnd"/>
      <w:r w:rsidR="00C43867">
        <w:rPr>
          <w:rFonts w:ascii="Calibri" w:hAnsi="Calibri" w:cs="Calibri"/>
        </w:rPr>
        <w:t xml:space="preserve"> the owner will donate the parish a strip of land between the rear of the cemetery and School Road.</w:t>
      </w:r>
      <w:r w:rsidR="00553A52">
        <w:rPr>
          <w:rFonts w:ascii="Calibri" w:hAnsi="Calibri" w:cs="Calibri"/>
        </w:rPr>
        <w:t xml:space="preserve">  This will enable:</w:t>
      </w:r>
    </w:p>
    <w:p w14:paraId="1C554065" w14:textId="54783E82" w:rsidR="000F5762" w:rsidRDefault="00242A15" w:rsidP="00553A52">
      <w:pPr>
        <w:ind w:left="1276"/>
        <w:rPr>
          <w:rFonts w:ascii="Calibri" w:hAnsi="Calibri" w:cs="Calibri"/>
        </w:rPr>
      </w:pPr>
      <w:r>
        <w:rPr>
          <w:rFonts w:ascii="Calibri" w:hAnsi="Calibri" w:cs="Calibri"/>
        </w:rPr>
        <w:t xml:space="preserve">-  </w:t>
      </w:r>
      <w:r w:rsidR="000F5762" w:rsidRPr="00242A15">
        <w:rPr>
          <w:rFonts w:ascii="Calibri" w:hAnsi="Calibri" w:cs="Calibri"/>
        </w:rPr>
        <w:t>A new safer and wider road entrance on School Road to the schoo</w:t>
      </w:r>
      <w:r>
        <w:rPr>
          <w:rFonts w:ascii="Calibri" w:hAnsi="Calibri" w:cs="Calibri"/>
        </w:rPr>
        <w:t xml:space="preserve">l </w:t>
      </w:r>
      <w:r w:rsidR="000F5762" w:rsidRPr="00242A15">
        <w:rPr>
          <w:rFonts w:ascii="Calibri" w:hAnsi="Calibri" w:cs="Calibri"/>
        </w:rPr>
        <w:t>and VH and playing field. (The existing entrance will be retained for pedestrian access only).</w:t>
      </w:r>
    </w:p>
    <w:p w14:paraId="7297FDC0" w14:textId="21B4E00D" w:rsidR="000F5762" w:rsidRDefault="00242A15" w:rsidP="00553A52">
      <w:pPr>
        <w:ind w:left="1276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0F5762" w:rsidRPr="00242A15">
        <w:rPr>
          <w:rFonts w:ascii="Calibri" w:hAnsi="Calibri" w:cs="Calibri"/>
        </w:rPr>
        <w:t>A new safer entrance and road up to the cemetery (with the    existing dangerous entrance on Acle Road closed).</w:t>
      </w:r>
    </w:p>
    <w:p w14:paraId="07148AEC" w14:textId="3EA4B110" w:rsidR="000F5762" w:rsidRPr="00242A15" w:rsidRDefault="00242A15" w:rsidP="00553A52">
      <w:pPr>
        <w:ind w:left="1276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0F5762" w:rsidRPr="00242A15">
        <w:rPr>
          <w:rFonts w:ascii="Calibri" w:hAnsi="Calibri" w:cs="Calibri"/>
        </w:rPr>
        <w:t>Additional parking, and hopefully, parking and turning for buses.</w:t>
      </w:r>
    </w:p>
    <w:p w14:paraId="59682C5C" w14:textId="5835D14B" w:rsidR="00242A15" w:rsidRDefault="00242A15" w:rsidP="00553A52">
      <w:pPr>
        <w:pStyle w:val="ListParagraph"/>
        <w:ind w:left="1276"/>
        <w:rPr>
          <w:rFonts w:ascii="Calibri" w:hAnsi="Calibri" w:cs="Calibri"/>
        </w:rPr>
      </w:pPr>
      <w:r>
        <w:rPr>
          <w:rFonts w:ascii="Calibri" w:hAnsi="Calibri" w:cs="Calibri"/>
        </w:rPr>
        <w:t xml:space="preserve">-  </w:t>
      </w:r>
      <w:r w:rsidR="000F5762">
        <w:rPr>
          <w:rFonts w:ascii="Calibri" w:hAnsi="Calibri" w:cs="Calibri"/>
        </w:rPr>
        <w:t>Additional amenity/community land for the parish</w:t>
      </w:r>
    </w:p>
    <w:p w14:paraId="3A2011A6" w14:textId="1C73338F" w:rsidR="00865B85" w:rsidRPr="00242A15" w:rsidRDefault="00242A15" w:rsidP="00553A52">
      <w:pPr>
        <w:pStyle w:val="ListParagraph"/>
        <w:ind w:left="1276"/>
        <w:rPr>
          <w:rFonts w:ascii="Calibri" w:hAnsi="Calibri" w:cs="Calibri"/>
        </w:rPr>
      </w:pPr>
      <w:r>
        <w:rPr>
          <w:rFonts w:ascii="Calibri" w:hAnsi="Calibri" w:cs="Calibri"/>
        </w:rPr>
        <w:t xml:space="preserve">-  </w:t>
      </w:r>
      <w:r w:rsidR="000F5762" w:rsidRPr="00242A15">
        <w:rPr>
          <w:rFonts w:ascii="Calibri" w:hAnsi="Calibri" w:cs="Calibri"/>
        </w:rPr>
        <w:t xml:space="preserve">The removal of restrictive covenants/leases on the school nature   area and existing entrance.   </w:t>
      </w:r>
      <w:bookmarkStart w:id="0" w:name="_Hlk163808169"/>
      <w:r w:rsidR="00865B85" w:rsidRPr="00242A15">
        <w:rPr>
          <w:rFonts w:ascii="Calibri" w:hAnsi="Calibri" w:cs="Calibri"/>
        </w:rPr>
        <w:t xml:space="preserve">           </w:t>
      </w:r>
    </w:p>
    <w:bookmarkEnd w:id="0"/>
    <w:p w14:paraId="0D9E94DF" w14:textId="77777777" w:rsidR="00942CB8" w:rsidRPr="00242A15" w:rsidRDefault="00942CB8" w:rsidP="00242A15">
      <w:pPr>
        <w:rPr>
          <w:rFonts w:ascii="Calibri" w:hAnsi="Calibri" w:cs="Calibri"/>
        </w:rPr>
      </w:pPr>
    </w:p>
    <w:p w14:paraId="36902480" w14:textId="056F6EED" w:rsidR="002F7491" w:rsidRDefault="00942CB8" w:rsidP="002F7491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MATTERS ARISING FROM PREVIOUS MINUTES – TO RECEIVE VERBAL UPDATES</w:t>
      </w:r>
    </w:p>
    <w:p w14:paraId="6582F173" w14:textId="360F1A10" w:rsidR="007E3AA4" w:rsidRPr="007E3AA4" w:rsidRDefault="007E3AA4" w:rsidP="00553A52">
      <w:pPr>
        <w:pStyle w:val="ListParagraph"/>
        <w:numPr>
          <w:ilvl w:val="0"/>
          <w:numId w:val="13"/>
        </w:numPr>
        <w:ind w:left="1276" w:hanging="567"/>
        <w:rPr>
          <w:rFonts w:ascii="Calibri" w:hAnsi="Calibri" w:cs="Calibri"/>
          <w:b/>
          <w:bCs/>
        </w:rPr>
      </w:pPr>
      <w:r w:rsidRPr="007E3AA4">
        <w:rPr>
          <w:rFonts w:ascii="Calibri" w:hAnsi="Calibri" w:cs="Calibri"/>
        </w:rPr>
        <w:t>Churchyard.  16</w:t>
      </w:r>
      <w:r w:rsidRPr="007E3AA4">
        <w:rPr>
          <w:rFonts w:ascii="Calibri" w:hAnsi="Calibri" w:cs="Calibri"/>
          <w:vertAlign w:val="superscript"/>
        </w:rPr>
        <w:t>th</w:t>
      </w:r>
      <w:r w:rsidRPr="007E3AA4">
        <w:rPr>
          <w:rFonts w:ascii="Calibri" w:hAnsi="Calibri" w:cs="Calibri"/>
        </w:rPr>
        <w:t xml:space="preserve"> March working party.  </w:t>
      </w:r>
      <w:r w:rsidR="00EE4CB0">
        <w:rPr>
          <w:rFonts w:ascii="Calibri" w:hAnsi="Calibri" w:cs="Calibri"/>
        </w:rPr>
        <w:t>A good ecology project undertaken with some g</w:t>
      </w:r>
      <w:r w:rsidRPr="007E3AA4">
        <w:rPr>
          <w:rFonts w:ascii="Calibri" w:hAnsi="Calibri" w:cs="Calibri"/>
        </w:rPr>
        <w:t xml:space="preserve">eneral tidying, weed management, </w:t>
      </w:r>
      <w:r w:rsidR="00EE4CB0">
        <w:rPr>
          <w:rFonts w:ascii="Calibri" w:hAnsi="Calibri" w:cs="Calibri"/>
        </w:rPr>
        <w:t xml:space="preserve">some ivy removed and </w:t>
      </w:r>
      <w:r w:rsidRPr="007E3AA4">
        <w:rPr>
          <w:rFonts w:ascii="Calibri" w:hAnsi="Calibri" w:cs="Calibri"/>
        </w:rPr>
        <w:t xml:space="preserve">movement of some of the snowdrops.  Confirmed £100 will be paid from grant money. </w:t>
      </w:r>
    </w:p>
    <w:p w14:paraId="6B75C3BB" w14:textId="520EDDF0" w:rsidR="007E3AA4" w:rsidRPr="007E3AA4" w:rsidRDefault="007E3AA4" w:rsidP="00553A52">
      <w:pPr>
        <w:pStyle w:val="ListParagraph"/>
        <w:numPr>
          <w:ilvl w:val="0"/>
          <w:numId w:val="13"/>
        </w:numPr>
        <w:ind w:left="1276" w:hanging="567"/>
        <w:rPr>
          <w:rFonts w:ascii="Calibri" w:hAnsi="Calibri" w:cs="Calibri"/>
          <w:b/>
          <w:bCs/>
        </w:rPr>
      </w:pPr>
      <w:r w:rsidRPr="007E3AA4">
        <w:rPr>
          <w:rFonts w:ascii="Calibri" w:hAnsi="Calibri" w:cs="Calibri"/>
        </w:rPr>
        <w:t xml:space="preserve">Pilson Green.  On going with NCC.   Response received with suggestion of posts </w:t>
      </w:r>
      <w:r w:rsidR="00EE4CB0">
        <w:rPr>
          <w:rFonts w:ascii="Calibri" w:hAnsi="Calibri" w:cs="Calibri"/>
        </w:rPr>
        <w:t xml:space="preserve">at 2metres </w:t>
      </w:r>
      <w:r w:rsidR="00905EBB" w:rsidRPr="00553A52">
        <w:rPr>
          <w:rFonts w:ascii="Calibri" w:hAnsi="Calibri" w:cs="Calibri"/>
          <w:color w:val="000000" w:themeColor="text1"/>
        </w:rPr>
        <w:t xml:space="preserve">from highway </w:t>
      </w:r>
      <w:r w:rsidRPr="007E3AA4">
        <w:rPr>
          <w:rFonts w:ascii="Calibri" w:hAnsi="Calibri" w:cs="Calibri"/>
        </w:rPr>
        <w:t>but</w:t>
      </w:r>
      <w:r w:rsidR="00EE4CB0">
        <w:rPr>
          <w:rFonts w:ascii="Calibri" w:hAnsi="Calibri" w:cs="Calibri"/>
        </w:rPr>
        <w:t xml:space="preserve"> with</w:t>
      </w:r>
      <w:r w:rsidRPr="007E3AA4">
        <w:rPr>
          <w:rFonts w:ascii="Calibri" w:hAnsi="Calibri" w:cs="Calibri"/>
        </w:rPr>
        <w:t xml:space="preserve"> a caveat </w:t>
      </w:r>
      <w:r w:rsidR="00EE4CB0">
        <w:rPr>
          <w:rFonts w:ascii="Calibri" w:hAnsi="Calibri" w:cs="Calibri"/>
        </w:rPr>
        <w:t>of waiting for information from a different department.</w:t>
      </w:r>
    </w:p>
    <w:p w14:paraId="04546FA1" w14:textId="7706E905" w:rsidR="007E3AA4" w:rsidRPr="007E3AA4" w:rsidRDefault="007E3AA4" w:rsidP="00553A52">
      <w:pPr>
        <w:pStyle w:val="ListParagraph"/>
        <w:numPr>
          <w:ilvl w:val="0"/>
          <w:numId w:val="13"/>
        </w:numPr>
        <w:ind w:left="1276" w:hanging="567"/>
        <w:rPr>
          <w:rFonts w:ascii="Calibri" w:hAnsi="Calibri" w:cs="Calibri"/>
          <w:b/>
          <w:bCs/>
        </w:rPr>
      </w:pPr>
      <w:r w:rsidRPr="007E3AA4">
        <w:rPr>
          <w:rFonts w:ascii="Calibri" w:hAnsi="Calibri" w:cs="Calibri"/>
        </w:rPr>
        <w:t xml:space="preserve">Village Green.  Application </w:t>
      </w:r>
      <w:r w:rsidR="00EE4CB0">
        <w:rPr>
          <w:rFonts w:ascii="Calibri" w:hAnsi="Calibri" w:cs="Calibri"/>
        </w:rPr>
        <w:t xml:space="preserve">has gone </w:t>
      </w:r>
      <w:r w:rsidRPr="007E3AA4">
        <w:rPr>
          <w:rFonts w:ascii="Calibri" w:hAnsi="Calibri" w:cs="Calibri"/>
        </w:rPr>
        <w:t>to land register</w:t>
      </w:r>
      <w:r w:rsidR="00EE4CB0">
        <w:rPr>
          <w:rFonts w:ascii="Calibri" w:hAnsi="Calibri" w:cs="Calibri"/>
        </w:rPr>
        <w:t>y</w:t>
      </w:r>
      <w:r w:rsidRPr="007E3AA4">
        <w:rPr>
          <w:rFonts w:ascii="Calibri" w:hAnsi="Calibri" w:cs="Calibri"/>
        </w:rPr>
        <w:t xml:space="preserve"> to take ownership having been maintaining it for many years. </w:t>
      </w:r>
    </w:p>
    <w:p w14:paraId="5DB4B49A" w14:textId="29844319" w:rsidR="007E3AA4" w:rsidRPr="007E3AA4" w:rsidRDefault="007E3AA4" w:rsidP="00553A52">
      <w:pPr>
        <w:pStyle w:val="ListParagraph"/>
        <w:numPr>
          <w:ilvl w:val="0"/>
          <w:numId w:val="13"/>
        </w:numPr>
        <w:ind w:left="1276" w:hanging="567"/>
        <w:rPr>
          <w:rFonts w:ascii="Calibri" w:hAnsi="Calibri" w:cs="Calibri"/>
          <w:b/>
          <w:bCs/>
        </w:rPr>
      </w:pPr>
      <w:r w:rsidRPr="007E3AA4">
        <w:rPr>
          <w:rFonts w:ascii="Calibri" w:hAnsi="Calibri" w:cs="Calibri"/>
        </w:rPr>
        <w:t>Village Green seat. More progress made with drawings and quotes</w:t>
      </w:r>
      <w:r w:rsidR="00905EBB">
        <w:rPr>
          <w:rFonts w:ascii="Calibri" w:hAnsi="Calibri" w:cs="Calibri"/>
        </w:rPr>
        <w:t>.</w:t>
      </w:r>
      <w:r w:rsidRPr="007E3AA4">
        <w:rPr>
          <w:rFonts w:ascii="Calibri" w:hAnsi="Calibri" w:cs="Calibri"/>
        </w:rPr>
        <w:t xml:space="preserve"> Anticipated work will start in a few weeks. </w:t>
      </w:r>
    </w:p>
    <w:p w14:paraId="3BA2FBF2" w14:textId="77777777" w:rsidR="007E3AA4" w:rsidRPr="007E3AA4" w:rsidRDefault="007E3AA4" w:rsidP="00553A52">
      <w:pPr>
        <w:pStyle w:val="ListParagraph"/>
        <w:numPr>
          <w:ilvl w:val="0"/>
          <w:numId w:val="13"/>
        </w:numPr>
        <w:ind w:left="1276" w:hanging="567"/>
        <w:rPr>
          <w:rFonts w:ascii="Calibri" w:hAnsi="Calibri" w:cs="Calibri"/>
          <w:b/>
          <w:bCs/>
        </w:rPr>
      </w:pPr>
      <w:r w:rsidRPr="007E3AA4">
        <w:rPr>
          <w:rFonts w:ascii="Calibri" w:hAnsi="Calibri" w:cs="Calibri"/>
        </w:rPr>
        <w:t>Planters.  Reported some new plants will be needed and to include Kings Arms but good progress being made. AM working on project</w:t>
      </w:r>
    </w:p>
    <w:p w14:paraId="023EE6E2" w14:textId="34380CC8" w:rsidR="007E3AA4" w:rsidRPr="007E3AA4" w:rsidRDefault="007E3AA4" w:rsidP="00553A52">
      <w:pPr>
        <w:pStyle w:val="ListParagraph"/>
        <w:numPr>
          <w:ilvl w:val="0"/>
          <w:numId w:val="13"/>
        </w:numPr>
        <w:ind w:left="1276" w:hanging="567"/>
        <w:rPr>
          <w:rFonts w:ascii="Calibri" w:hAnsi="Calibri" w:cs="Calibri"/>
          <w:b/>
          <w:bCs/>
        </w:rPr>
      </w:pPr>
      <w:r w:rsidRPr="007E3AA4">
        <w:rPr>
          <w:rFonts w:ascii="Calibri" w:hAnsi="Calibri" w:cs="Calibri"/>
        </w:rPr>
        <w:lastRenderedPageBreak/>
        <w:t xml:space="preserve">Notice board </w:t>
      </w:r>
      <w:r w:rsidR="00EE4CB0">
        <w:rPr>
          <w:rFonts w:ascii="Calibri" w:hAnsi="Calibri" w:cs="Calibri"/>
        </w:rPr>
        <w:t xml:space="preserve">on the Green </w:t>
      </w:r>
      <w:r w:rsidRPr="007E3AA4">
        <w:rPr>
          <w:rFonts w:ascii="Calibri" w:hAnsi="Calibri" w:cs="Calibri"/>
        </w:rPr>
        <w:t>has some damage</w:t>
      </w:r>
      <w:r w:rsidR="00EE4CB0">
        <w:rPr>
          <w:rFonts w:ascii="Calibri" w:hAnsi="Calibri" w:cs="Calibri"/>
        </w:rPr>
        <w:t xml:space="preserve"> with only one side being able to be used.</w:t>
      </w:r>
      <w:r w:rsidRPr="007E3AA4">
        <w:rPr>
          <w:rFonts w:ascii="Calibri" w:hAnsi="Calibri" w:cs="Calibri"/>
        </w:rPr>
        <w:t xml:space="preserve">  MS and PC to discuss and investigate</w:t>
      </w:r>
      <w:r w:rsidR="00EE4CB0">
        <w:rPr>
          <w:rFonts w:ascii="Calibri" w:hAnsi="Calibri" w:cs="Calibri"/>
        </w:rPr>
        <w:t xml:space="preserve"> repairs. </w:t>
      </w:r>
    </w:p>
    <w:p w14:paraId="2A1A39B3" w14:textId="2D657D4A" w:rsidR="007E3AA4" w:rsidRPr="00EE4CB0" w:rsidRDefault="007E3AA4" w:rsidP="00553A52">
      <w:pPr>
        <w:pStyle w:val="ListParagraph"/>
        <w:numPr>
          <w:ilvl w:val="0"/>
          <w:numId w:val="13"/>
        </w:numPr>
        <w:ind w:left="1276" w:hanging="567"/>
        <w:rPr>
          <w:rFonts w:ascii="Calibri" w:hAnsi="Calibri" w:cs="Calibri"/>
          <w:b/>
          <w:bCs/>
        </w:rPr>
      </w:pPr>
      <w:r w:rsidRPr="007E3AA4">
        <w:rPr>
          <w:rFonts w:ascii="Calibri" w:hAnsi="Calibri" w:cs="Calibri"/>
        </w:rPr>
        <w:t>Trees at Village Green.  BDC and Crown Tree Services have inspected.  It was agreed to survey every 3 years</w:t>
      </w:r>
      <w:r w:rsidR="00905EBB" w:rsidRPr="00553A52">
        <w:rPr>
          <w:rFonts w:ascii="Calibri" w:hAnsi="Calibri" w:cs="Calibri"/>
          <w:color w:val="000000" w:themeColor="text1"/>
        </w:rPr>
        <w:t>.</w:t>
      </w:r>
      <w:r w:rsidRPr="00553A52">
        <w:rPr>
          <w:rFonts w:ascii="Calibri" w:hAnsi="Calibri" w:cs="Calibri"/>
          <w:color w:val="000000" w:themeColor="text1"/>
        </w:rPr>
        <w:t xml:space="preserve"> </w:t>
      </w:r>
      <w:r w:rsidR="00905EBB" w:rsidRPr="00553A52">
        <w:rPr>
          <w:rFonts w:ascii="Calibri" w:hAnsi="Calibri" w:cs="Calibri"/>
          <w:color w:val="000000" w:themeColor="text1"/>
        </w:rPr>
        <w:t xml:space="preserve">The PC will fund all safety work on the trees </w:t>
      </w:r>
      <w:r w:rsidRPr="00553A52">
        <w:rPr>
          <w:rFonts w:ascii="Calibri" w:hAnsi="Calibri" w:cs="Calibri"/>
          <w:color w:val="000000" w:themeColor="text1"/>
        </w:rPr>
        <w:t xml:space="preserve">and </w:t>
      </w:r>
      <w:r w:rsidR="00905EBB" w:rsidRPr="00553A52">
        <w:rPr>
          <w:rFonts w:ascii="Calibri" w:hAnsi="Calibri" w:cs="Calibri"/>
          <w:color w:val="000000" w:themeColor="text1"/>
        </w:rPr>
        <w:t xml:space="preserve">make </w:t>
      </w:r>
      <w:r w:rsidRPr="00553A52">
        <w:rPr>
          <w:rFonts w:ascii="Calibri" w:hAnsi="Calibri" w:cs="Calibri"/>
          <w:color w:val="000000" w:themeColor="text1"/>
        </w:rPr>
        <w:t xml:space="preserve">a </w:t>
      </w:r>
      <w:r w:rsidR="00905EBB" w:rsidRPr="00553A52">
        <w:rPr>
          <w:rFonts w:ascii="Calibri" w:hAnsi="Calibri" w:cs="Calibri"/>
          <w:color w:val="000000" w:themeColor="text1"/>
        </w:rPr>
        <w:t xml:space="preserve">proposed </w:t>
      </w:r>
      <w:r w:rsidRPr="00553A52">
        <w:rPr>
          <w:rFonts w:ascii="Calibri" w:hAnsi="Calibri" w:cs="Calibri"/>
          <w:color w:val="000000" w:themeColor="text1"/>
        </w:rPr>
        <w:t xml:space="preserve">contribution of 20% towards cost </w:t>
      </w:r>
      <w:r w:rsidR="005D5CAB" w:rsidRPr="00553A52">
        <w:rPr>
          <w:rFonts w:ascii="Calibri" w:hAnsi="Calibri" w:cs="Calibri"/>
          <w:color w:val="000000" w:themeColor="text1"/>
        </w:rPr>
        <w:t xml:space="preserve">of trimming for </w:t>
      </w:r>
      <w:r w:rsidR="009242A6">
        <w:rPr>
          <w:rFonts w:ascii="Calibri" w:hAnsi="Calibri" w:cs="Calibri"/>
        </w:rPr>
        <w:t>additional light to the neighbouring properties</w:t>
      </w:r>
      <w:r w:rsidRPr="007E3AA4">
        <w:rPr>
          <w:rFonts w:ascii="Calibri" w:hAnsi="Calibri" w:cs="Calibri"/>
        </w:rPr>
        <w:t xml:space="preserve">.   MS to discuss with residents of housing in area. </w:t>
      </w:r>
    </w:p>
    <w:p w14:paraId="265096FF" w14:textId="2C20DB80" w:rsidR="00EE4CB0" w:rsidRDefault="009242A6" w:rsidP="00553A52">
      <w:pPr>
        <w:pStyle w:val="ListParagraph"/>
        <w:numPr>
          <w:ilvl w:val="0"/>
          <w:numId w:val="13"/>
        </w:numPr>
        <w:ind w:left="1276" w:hanging="567"/>
        <w:rPr>
          <w:rFonts w:ascii="Calibri" w:hAnsi="Calibri" w:cs="Calibri"/>
        </w:rPr>
      </w:pPr>
      <w:r w:rsidRPr="009242A6">
        <w:rPr>
          <w:rFonts w:ascii="Calibri" w:hAnsi="Calibri" w:cs="Calibri"/>
        </w:rPr>
        <w:t>Emergency Plan is ongoing</w:t>
      </w:r>
    </w:p>
    <w:p w14:paraId="53135244" w14:textId="77777777" w:rsidR="009242A6" w:rsidRDefault="009242A6" w:rsidP="009242A6">
      <w:pPr>
        <w:rPr>
          <w:rFonts w:ascii="Calibri" w:hAnsi="Calibri" w:cs="Calibri"/>
        </w:rPr>
      </w:pPr>
    </w:p>
    <w:p w14:paraId="5432F61E" w14:textId="7B9951E0" w:rsidR="00154874" w:rsidRDefault="00154874" w:rsidP="00154874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PLANNING</w:t>
      </w:r>
    </w:p>
    <w:p w14:paraId="3F951E93" w14:textId="090F7667" w:rsidR="00154874" w:rsidRDefault="00154874" w:rsidP="00553A52">
      <w:pPr>
        <w:pStyle w:val="ListParagraph"/>
        <w:numPr>
          <w:ilvl w:val="0"/>
          <w:numId w:val="15"/>
        </w:numPr>
        <w:ind w:left="1276" w:hanging="567"/>
        <w:rPr>
          <w:rFonts w:ascii="Calibri" w:hAnsi="Calibri" w:cs="Calibri"/>
        </w:rPr>
      </w:pPr>
      <w:r w:rsidRPr="00154874">
        <w:rPr>
          <w:rFonts w:ascii="Calibri" w:hAnsi="Calibri" w:cs="Calibri"/>
        </w:rPr>
        <w:t xml:space="preserve">A planning application for 4 </w:t>
      </w:r>
      <w:proofErr w:type="spellStart"/>
      <w:r w:rsidRPr="00154874">
        <w:rPr>
          <w:rFonts w:ascii="Calibri" w:hAnsi="Calibri" w:cs="Calibri"/>
        </w:rPr>
        <w:t>self build</w:t>
      </w:r>
      <w:proofErr w:type="spellEnd"/>
      <w:r w:rsidRPr="00154874">
        <w:rPr>
          <w:rFonts w:ascii="Calibri" w:hAnsi="Calibri" w:cs="Calibri"/>
        </w:rPr>
        <w:t xml:space="preserve"> houses </w:t>
      </w:r>
      <w:r>
        <w:rPr>
          <w:rFonts w:ascii="Calibri" w:hAnsi="Calibri" w:cs="Calibri"/>
        </w:rPr>
        <w:t>on the land East of Manor Farm was submitted.  Due to timings the Council dealt with a response via emails.  PC did not take part in the email discussions due to the location of his property and the proposed building.</w:t>
      </w:r>
    </w:p>
    <w:p w14:paraId="0DBFD851" w14:textId="77777777" w:rsidR="00242A15" w:rsidRDefault="00242A15" w:rsidP="00242A15">
      <w:pPr>
        <w:pStyle w:val="ListParagraph"/>
        <w:ind w:left="2160"/>
        <w:rPr>
          <w:rFonts w:ascii="Calibri" w:hAnsi="Calibri" w:cs="Calibri"/>
        </w:rPr>
      </w:pPr>
    </w:p>
    <w:p w14:paraId="5B31FE71" w14:textId="6F237236" w:rsidR="00242A15" w:rsidRDefault="00242A15" w:rsidP="00242A15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242A15">
        <w:rPr>
          <w:rFonts w:ascii="Calibri" w:hAnsi="Calibri" w:cs="Calibri"/>
          <w:b/>
          <w:bCs/>
        </w:rPr>
        <w:t>FINANCIAL AND ADMINISTRATIVE</w:t>
      </w:r>
    </w:p>
    <w:p w14:paraId="340CAA1F" w14:textId="77D72C90" w:rsidR="00242A15" w:rsidRPr="00242A15" w:rsidRDefault="00242A15" w:rsidP="00553A52">
      <w:pPr>
        <w:pStyle w:val="ListParagraph"/>
        <w:numPr>
          <w:ilvl w:val="0"/>
          <w:numId w:val="18"/>
        </w:numPr>
        <w:ind w:left="1276" w:hanging="567"/>
        <w:rPr>
          <w:rFonts w:ascii="Calibri" w:hAnsi="Calibri" w:cs="Calibri"/>
        </w:rPr>
      </w:pPr>
      <w:r w:rsidRPr="00242A15">
        <w:rPr>
          <w:rFonts w:ascii="Calibri" w:hAnsi="Calibri" w:cs="Calibri"/>
        </w:rPr>
        <w:t xml:space="preserve">Cheques for payment approved as per circulated </w:t>
      </w:r>
      <w:proofErr w:type="gramStart"/>
      <w:r w:rsidRPr="00242A15">
        <w:rPr>
          <w:rFonts w:ascii="Calibri" w:hAnsi="Calibri" w:cs="Calibri"/>
        </w:rPr>
        <w:t>schedule</w:t>
      </w:r>
      <w:proofErr w:type="gramEnd"/>
    </w:p>
    <w:p w14:paraId="34E2C9C6" w14:textId="3B6C0CA7" w:rsidR="00154874" w:rsidRPr="00242A15" w:rsidRDefault="00242A15" w:rsidP="00553A52">
      <w:pPr>
        <w:pStyle w:val="ListParagraph"/>
        <w:numPr>
          <w:ilvl w:val="0"/>
          <w:numId w:val="18"/>
        </w:numPr>
        <w:ind w:left="1276" w:hanging="567"/>
        <w:rPr>
          <w:rFonts w:ascii="Calibri" w:hAnsi="Calibri" w:cs="Calibri"/>
        </w:rPr>
      </w:pPr>
      <w:r w:rsidRPr="00242A15">
        <w:rPr>
          <w:rFonts w:ascii="Calibri" w:hAnsi="Calibri" w:cs="Calibri"/>
        </w:rPr>
        <w:t xml:space="preserve">On-line banking still being </w:t>
      </w:r>
      <w:proofErr w:type="spellStart"/>
      <w:r w:rsidRPr="00242A15">
        <w:rPr>
          <w:rFonts w:ascii="Calibri" w:hAnsi="Calibri" w:cs="Calibri"/>
        </w:rPr>
        <w:t>help</w:t>
      </w:r>
      <w:proofErr w:type="spellEnd"/>
      <w:r w:rsidRPr="00242A15">
        <w:rPr>
          <w:rFonts w:ascii="Calibri" w:hAnsi="Calibri" w:cs="Calibri"/>
        </w:rPr>
        <w:t xml:space="preserve"> up by Lloyds</w:t>
      </w:r>
      <w:r>
        <w:rPr>
          <w:rFonts w:ascii="Calibri" w:hAnsi="Calibri" w:cs="Calibri"/>
        </w:rPr>
        <w:t xml:space="preserve"> Bank</w:t>
      </w:r>
    </w:p>
    <w:p w14:paraId="54C552FE" w14:textId="71791835" w:rsidR="00154874" w:rsidRPr="00242A15" w:rsidRDefault="00154874" w:rsidP="00242A15">
      <w:pPr>
        <w:ind w:left="2210"/>
        <w:rPr>
          <w:rFonts w:ascii="Calibri" w:hAnsi="Calibri" w:cs="Calibri"/>
          <w:color w:val="000000" w:themeColor="text1"/>
        </w:rPr>
      </w:pPr>
    </w:p>
    <w:p w14:paraId="403FAB0C" w14:textId="3C080A43" w:rsidR="009242A6" w:rsidRPr="009242A6" w:rsidRDefault="00544809" w:rsidP="009242A6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THE SHIP</w:t>
      </w:r>
    </w:p>
    <w:p w14:paraId="5B2F8345" w14:textId="609261EC" w:rsidR="009242A6" w:rsidRDefault="009242A6" w:rsidP="00553A52">
      <w:pPr>
        <w:pStyle w:val="ListParagraph"/>
        <w:numPr>
          <w:ilvl w:val="0"/>
          <w:numId w:val="14"/>
        </w:numPr>
        <w:ind w:left="1276" w:hanging="567"/>
        <w:rPr>
          <w:rFonts w:ascii="Calibri" w:hAnsi="Calibri" w:cs="Calibri"/>
        </w:rPr>
      </w:pPr>
      <w:r>
        <w:rPr>
          <w:rFonts w:ascii="Calibri" w:hAnsi="Calibri" w:cs="Calibri"/>
        </w:rPr>
        <w:t>Work is ongoing to secure the £250,000 grant and expected to be submitted towards the end of May.</w:t>
      </w:r>
    </w:p>
    <w:p w14:paraId="46C98015" w14:textId="13EA2767" w:rsidR="009242A6" w:rsidRDefault="009242A6" w:rsidP="00553A52">
      <w:pPr>
        <w:pStyle w:val="ListParagraph"/>
        <w:numPr>
          <w:ilvl w:val="0"/>
          <w:numId w:val="14"/>
        </w:numPr>
        <w:ind w:left="1276" w:hanging="567"/>
        <w:rPr>
          <w:rFonts w:ascii="Calibri" w:hAnsi="Calibri" w:cs="Calibri"/>
        </w:rPr>
      </w:pPr>
      <w:r>
        <w:rPr>
          <w:rFonts w:ascii="Calibri" w:hAnsi="Calibri" w:cs="Calibri"/>
        </w:rPr>
        <w:t>There is a need for more people to be involved with the steering group and a request has been made</w:t>
      </w:r>
      <w:r w:rsidR="00544809">
        <w:rPr>
          <w:rFonts w:ascii="Calibri" w:hAnsi="Calibri" w:cs="Calibri"/>
        </w:rPr>
        <w:t xml:space="preserve"> through The Ship social media page.</w:t>
      </w:r>
    </w:p>
    <w:p w14:paraId="3EBE7D5F" w14:textId="77777777" w:rsidR="009242A6" w:rsidRDefault="009242A6" w:rsidP="009242A6">
      <w:pPr>
        <w:rPr>
          <w:rFonts w:ascii="Calibri" w:hAnsi="Calibri" w:cs="Calibri"/>
        </w:rPr>
      </w:pPr>
    </w:p>
    <w:p w14:paraId="751E0E1D" w14:textId="5E34634F" w:rsidR="009242A6" w:rsidRDefault="00544809" w:rsidP="009242A6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544809">
        <w:rPr>
          <w:rFonts w:ascii="Calibri" w:hAnsi="Calibri" w:cs="Calibri"/>
          <w:b/>
          <w:bCs/>
        </w:rPr>
        <w:t>VILLAGE ISSUES</w:t>
      </w:r>
    </w:p>
    <w:p w14:paraId="38DE02CF" w14:textId="04D547F9" w:rsidR="00544809" w:rsidRDefault="00544809" w:rsidP="00553A52">
      <w:pPr>
        <w:ind w:left="1276" w:hanging="567"/>
        <w:rPr>
          <w:rFonts w:ascii="Calibri" w:hAnsi="Calibri" w:cs="Calibri"/>
        </w:rPr>
      </w:pPr>
      <w:proofErr w:type="spellStart"/>
      <w:r w:rsidRPr="00544809">
        <w:rPr>
          <w:rFonts w:ascii="Calibri" w:hAnsi="Calibri" w:cs="Calibri"/>
        </w:rPr>
        <w:t>i</w:t>
      </w:r>
      <w:proofErr w:type="spellEnd"/>
      <w:r w:rsidRPr="00544809">
        <w:rPr>
          <w:rFonts w:ascii="Calibri" w:hAnsi="Calibri" w:cs="Calibri"/>
        </w:rPr>
        <w:t>)</w:t>
      </w:r>
      <w:r w:rsidRPr="00544809">
        <w:rPr>
          <w:rFonts w:ascii="Calibri" w:hAnsi="Calibri" w:cs="Calibri"/>
        </w:rPr>
        <w:tab/>
        <w:t>Fleet Lane</w:t>
      </w:r>
      <w:r w:rsidR="00242A15">
        <w:rPr>
          <w:rFonts w:ascii="Calibri" w:hAnsi="Calibri" w:cs="Calibri"/>
        </w:rPr>
        <w:t xml:space="preserve"> flooding. </w:t>
      </w:r>
      <w:r w:rsidRPr="00544809">
        <w:rPr>
          <w:rFonts w:ascii="Calibri" w:hAnsi="Calibri" w:cs="Calibri"/>
        </w:rPr>
        <w:t xml:space="preserve"> </w:t>
      </w:r>
      <w:r w:rsidR="00242A15">
        <w:rPr>
          <w:rFonts w:ascii="Calibri" w:hAnsi="Calibri" w:cs="Calibri"/>
        </w:rPr>
        <w:t xml:space="preserve">It was </w:t>
      </w:r>
      <w:r w:rsidRPr="00544809">
        <w:rPr>
          <w:rFonts w:ascii="Calibri" w:hAnsi="Calibri" w:cs="Calibri"/>
        </w:rPr>
        <w:t xml:space="preserve">reported there is more flooding on the corner of Fleet Lane &amp; Kingfisher Lane.  It does </w:t>
      </w:r>
      <w:r>
        <w:rPr>
          <w:rFonts w:ascii="Calibri" w:hAnsi="Calibri" w:cs="Calibri"/>
        </w:rPr>
        <w:t>not appear to be rain</w:t>
      </w:r>
      <w:r w:rsidRPr="00544809">
        <w:rPr>
          <w:rFonts w:ascii="Calibri" w:hAnsi="Calibri" w:cs="Calibri"/>
        </w:rPr>
        <w:t xml:space="preserve"> related on this occasion</w:t>
      </w:r>
      <w:r>
        <w:rPr>
          <w:rFonts w:ascii="Calibri" w:hAnsi="Calibri" w:cs="Calibri"/>
        </w:rPr>
        <w:t xml:space="preserve"> as rainfall has been minimal</w:t>
      </w:r>
      <w:r w:rsidRPr="00544809">
        <w:rPr>
          <w:rFonts w:ascii="Calibri" w:hAnsi="Calibri" w:cs="Calibri"/>
        </w:rPr>
        <w:t xml:space="preserve">.  NCC have been informed again.    PC to discuss </w:t>
      </w:r>
      <w:r w:rsidR="00D45844">
        <w:rPr>
          <w:rFonts w:ascii="Calibri" w:hAnsi="Calibri" w:cs="Calibri"/>
        </w:rPr>
        <w:t xml:space="preserve">all highways issues </w:t>
      </w:r>
      <w:r w:rsidRPr="00544809">
        <w:rPr>
          <w:rFonts w:ascii="Calibri" w:hAnsi="Calibri" w:cs="Calibri"/>
        </w:rPr>
        <w:t xml:space="preserve">with Fran </w:t>
      </w:r>
      <w:proofErr w:type="spellStart"/>
      <w:r w:rsidRPr="00544809">
        <w:rPr>
          <w:rFonts w:ascii="Calibri" w:hAnsi="Calibri" w:cs="Calibri"/>
        </w:rPr>
        <w:t>Whymark</w:t>
      </w:r>
      <w:proofErr w:type="spellEnd"/>
      <w:r w:rsidRPr="00544809">
        <w:rPr>
          <w:rFonts w:ascii="Calibri" w:hAnsi="Calibri" w:cs="Calibri"/>
        </w:rPr>
        <w:t xml:space="preserve"> and hope to receive a response from Justin Le May at NCC. </w:t>
      </w:r>
    </w:p>
    <w:p w14:paraId="4EB44E00" w14:textId="0343BB70" w:rsidR="00553A52" w:rsidRDefault="00544809" w:rsidP="00553A52">
      <w:pPr>
        <w:ind w:left="1276" w:hanging="567"/>
        <w:rPr>
          <w:rFonts w:ascii="Calibri" w:hAnsi="Calibri" w:cs="Calibri"/>
        </w:rPr>
      </w:pPr>
      <w:r>
        <w:rPr>
          <w:rFonts w:ascii="Calibri" w:hAnsi="Calibri" w:cs="Calibri"/>
        </w:rPr>
        <w:t>ii)</w:t>
      </w:r>
      <w:r>
        <w:rPr>
          <w:rFonts w:ascii="Calibri" w:hAnsi="Calibri" w:cs="Calibri"/>
        </w:rPr>
        <w:tab/>
        <w:t>The Staithe needs some work done to tidy it up.</w:t>
      </w:r>
      <w:r w:rsidR="00242A15">
        <w:rPr>
          <w:rFonts w:ascii="Calibri" w:hAnsi="Calibri" w:cs="Calibri"/>
        </w:rPr>
        <w:t xml:space="preserve">  Bernard Barnett kindly offered to </w:t>
      </w:r>
      <w:r w:rsidR="006108D4">
        <w:rPr>
          <w:rFonts w:ascii="Calibri" w:hAnsi="Calibri" w:cs="Calibri"/>
        </w:rPr>
        <w:t>attend</w:t>
      </w:r>
      <w:r w:rsidR="00242A15">
        <w:rPr>
          <w:rFonts w:ascii="Calibri" w:hAnsi="Calibri" w:cs="Calibri"/>
        </w:rPr>
        <w:t xml:space="preserve"> to improvements</w:t>
      </w:r>
      <w:r>
        <w:rPr>
          <w:rFonts w:ascii="Calibri" w:hAnsi="Calibri" w:cs="Calibri"/>
        </w:rPr>
        <w:t xml:space="preserve">  </w:t>
      </w:r>
    </w:p>
    <w:p w14:paraId="4E3CCC8E" w14:textId="77777777" w:rsidR="00553A52" w:rsidRDefault="00553A52" w:rsidP="00553A52">
      <w:pPr>
        <w:pStyle w:val="ListParagraph"/>
        <w:numPr>
          <w:ilvl w:val="0"/>
          <w:numId w:val="14"/>
        </w:numPr>
        <w:ind w:left="1276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Marsh Road ditch has been cleared. </w:t>
      </w:r>
    </w:p>
    <w:p w14:paraId="29243BFA" w14:textId="7B7F9F1B" w:rsidR="00D45844" w:rsidRPr="00553A52" w:rsidRDefault="00544809" w:rsidP="00553A52">
      <w:pPr>
        <w:pStyle w:val="ListParagraph"/>
        <w:numPr>
          <w:ilvl w:val="0"/>
          <w:numId w:val="14"/>
        </w:numPr>
        <w:ind w:left="1276" w:hanging="567"/>
        <w:rPr>
          <w:rFonts w:ascii="Calibri" w:hAnsi="Calibri" w:cs="Calibri"/>
        </w:rPr>
      </w:pPr>
      <w:r w:rsidRPr="00553A52">
        <w:rPr>
          <w:rFonts w:ascii="Calibri" w:hAnsi="Calibri" w:cs="Calibri"/>
        </w:rPr>
        <w:t xml:space="preserve"> </w:t>
      </w:r>
      <w:r w:rsidR="00D45844" w:rsidRPr="00553A52">
        <w:rPr>
          <w:rFonts w:ascii="Calibri" w:hAnsi="Calibri" w:cs="Calibri"/>
        </w:rPr>
        <w:t xml:space="preserve">Village Hall.  It was reported builders have started the insurance work. It is anticipated to last for approximately 8 weeks. </w:t>
      </w:r>
    </w:p>
    <w:p w14:paraId="42568A60" w14:textId="3B4882DB" w:rsidR="00D45844" w:rsidRPr="00553A52" w:rsidRDefault="00D45844" w:rsidP="00553A52">
      <w:pPr>
        <w:pStyle w:val="ListParagraph"/>
        <w:numPr>
          <w:ilvl w:val="0"/>
          <w:numId w:val="14"/>
        </w:numPr>
        <w:ind w:left="1276" w:hanging="567"/>
        <w:rPr>
          <w:rFonts w:ascii="Calibri" w:hAnsi="Calibri" w:cs="Calibri"/>
          <w:color w:val="000000" w:themeColor="text1"/>
        </w:rPr>
      </w:pPr>
      <w:r w:rsidRPr="00553A52">
        <w:rPr>
          <w:rFonts w:ascii="Calibri" w:hAnsi="Calibri" w:cs="Calibri"/>
          <w:color w:val="000000" w:themeColor="text1"/>
        </w:rPr>
        <w:t xml:space="preserve">Slipway Access/Keys.   Invoices have been sent out.  </w:t>
      </w:r>
      <w:r w:rsidR="005D5CAB" w:rsidRPr="00553A52">
        <w:rPr>
          <w:rFonts w:ascii="Calibri" w:hAnsi="Calibri" w:cs="Calibri"/>
          <w:color w:val="000000" w:themeColor="text1"/>
        </w:rPr>
        <w:t>These cover this year and last year when bills were not sent.</w:t>
      </w:r>
    </w:p>
    <w:p w14:paraId="1997B25B" w14:textId="4F0BF2A3" w:rsidR="00D45844" w:rsidRDefault="00D45844" w:rsidP="00553A52">
      <w:pPr>
        <w:pStyle w:val="ListParagraph"/>
        <w:numPr>
          <w:ilvl w:val="0"/>
          <w:numId w:val="14"/>
        </w:numPr>
        <w:ind w:left="1276" w:hanging="567"/>
        <w:rPr>
          <w:rFonts w:ascii="Calibri" w:hAnsi="Calibri" w:cs="Calibri"/>
        </w:rPr>
      </w:pPr>
      <w:r>
        <w:rPr>
          <w:rFonts w:ascii="Calibri" w:hAnsi="Calibri" w:cs="Calibri"/>
        </w:rPr>
        <w:t>Play area.</w:t>
      </w:r>
      <w:r w:rsidR="00553A52">
        <w:rPr>
          <w:rFonts w:ascii="Calibri" w:hAnsi="Calibri" w:cs="Calibri"/>
          <w:strike/>
        </w:rPr>
        <w:t xml:space="preserve"> </w:t>
      </w:r>
      <w:r w:rsidR="007B1050">
        <w:rPr>
          <w:rFonts w:ascii="Calibri" w:hAnsi="Calibri" w:cs="Calibri"/>
        </w:rPr>
        <w:t xml:space="preserve"> The spinner is broken and needs new bearings.  It was agreed to spend £80 for the parts if possible but it may have to come from a specialist at £160.   The rubbish bin post is broken.  It would be more secure attached to a metal post so it will be moved </w:t>
      </w:r>
      <w:proofErr w:type="gramStart"/>
      <w:r w:rsidR="007B1050">
        <w:rPr>
          <w:rFonts w:ascii="Calibri" w:hAnsi="Calibri" w:cs="Calibri"/>
        </w:rPr>
        <w:t>and also</w:t>
      </w:r>
      <w:proofErr w:type="gramEnd"/>
      <w:r w:rsidR="007B1050">
        <w:rPr>
          <w:rFonts w:ascii="Calibri" w:hAnsi="Calibri" w:cs="Calibri"/>
        </w:rPr>
        <w:t xml:space="preserve"> increased in height. The bin also gets very full so the Village Hall Committee have agreed to check it on a Friday and empty if necessary.</w:t>
      </w:r>
    </w:p>
    <w:p w14:paraId="055B71AD" w14:textId="658D4BC9" w:rsidR="007B1050" w:rsidRPr="00D45844" w:rsidRDefault="007B1050" w:rsidP="00553A52">
      <w:pPr>
        <w:pStyle w:val="ListParagraph"/>
        <w:numPr>
          <w:ilvl w:val="0"/>
          <w:numId w:val="14"/>
        </w:numPr>
        <w:ind w:left="1276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Broads Authority have issued their Local Plan for response.  </w:t>
      </w:r>
    </w:p>
    <w:p w14:paraId="738776F3" w14:textId="77777777" w:rsidR="00154874" w:rsidRDefault="00154874" w:rsidP="00154874">
      <w:pPr>
        <w:rPr>
          <w:rFonts w:ascii="Calibri" w:hAnsi="Calibri" w:cs="Calibri"/>
        </w:rPr>
      </w:pPr>
    </w:p>
    <w:p w14:paraId="502B02C6" w14:textId="130ACDBF" w:rsidR="00154874" w:rsidRDefault="007B1050" w:rsidP="00154874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7B1050">
        <w:rPr>
          <w:rFonts w:ascii="Calibri" w:hAnsi="Calibri" w:cs="Calibri"/>
          <w:b/>
          <w:bCs/>
        </w:rPr>
        <w:t>MEETING DATES FOR 2024/2025</w:t>
      </w:r>
    </w:p>
    <w:p w14:paraId="2D70E703" w14:textId="77777777" w:rsidR="00DB5683" w:rsidRPr="007B1050" w:rsidRDefault="00DB5683" w:rsidP="00DB5683">
      <w:pPr>
        <w:pStyle w:val="ListParagraph"/>
        <w:rPr>
          <w:rFonts w:ascii="Calibri" w:hAnsi="Calibri" w:cs="Calibri"/>
          <w:b/>
          <w:bCs/>
        </w:rPr>
      </w:pPr>
    </w:p>
    <w:p w14:paraId="3DE0BC98" w14:textId="77777777" w:rsidR="00DB5683" w:rsidRPr="00553A52" w:rsidRDefault="00DB5683" w:rsidP="00553A52">
      <w:pPr>
        <w:pStyle w:val="ListParagraph"/>
        <w:numPr>
          <w:ilvl w:val="0"/>
          <w:numId w:val="11"/>
        </w:numPr>
        <w:ind w:left="1276" w:hanging="567"/>
        <w:rPr>
          <w:rFonts w:ascii="Calibri" w:hAnsi="Calibri" w:cs="Calibri"/>
          <w:color w:val="000000" w:themeColor="text1"/>
        </w:rPr>
      </w:pPr>
      <w:r w:rsidRPr="00553A52">
        <w:rPr>
          <w:rFonts w:ascii="Calibri" w:hAnsi="Calibri" w:cs="Calibri"/>
          <w:color w:val="000000" w:themeColor="text1"/>
        </w:rPr>
        <w:t>Next meeting 13 May</w:t>
      </w:r>
    </w:p>
    <w:p w14:paraId="422F469B" w14:textId="64709A3E" w:rsidR="007B1050" w:rsidRPr="00553A52" w:rsidRDefault="00DB5683" w:rsidP="00553A52">
      <w:pPr>
        <w:pStyle w:val="ListParagraph"/>
        <w:numPr>
          <w:ilvl w:val="0"/>
          <w:numId w:val="11"/>
        </w:numPr>
        <w:ind w:left="1276" w:hanging="567"/>
        <w:rPr>
          <w:rFonts w:ascii="Calibri" w:hAnsi="Calibri" w:cs="Calibri"/>
          <w:color w:val="000000" w:themeColor="text1"/>
        </w:rPr>
      </w:pPr>
      <w:r w:rsidRPr="00553A52">
        <w:rPr>
          <w:rFonts w:ascii="Calibri" w:hAnsi="Calibri" w:cs="Calibri"/>
          <w:color w:val="000000" w:themeColor="text1"/>
        </w:rPr>
        <w:t>Future m</w:t>
      </w:r>
      <w:r w:rsidR="007B1050" w:rsidRPr="00553A52">
        <w:rPr>
          <w:rFonts w:ascii="Calibri" w:hAnsi="Calibri" w:cs="Calibri"/>
          <w:color w:val="000000" w:themeColor="text1"/>
        </w:rPr>
        <w:t>eeting dates agreed and will be posted on the website.</w:t>
      </w:r>
    </w:p>
    <w:p w14:paraId="082FE23B" w14:textId="59AE44F4" w:rsidR="00B06428" w:rsidRPr="00B06428" w:rsidRDefault="00B06428" w:rsidP="00B06428">
      <w:pPr>
        <w:rPr>
          <w:rFonts w:ascii="Calibri" w:hAnsi="Calibri" w:cs="Calibri"/>
        </w:rPr>
      </w:pPr>
      <w:r>
        <w:rPr>
          <w:rFonts w:ascii="Calibri" w:hAnsi="Calibri" w:cs="Calibri"/>
        </w:rPr>
        <w:t>Meeting closed at 20.23</w:t>
      </w:r>
    </w:p>
    <w:sectPr w:rsidR="00B06428" w:rsidRPr="00B06428" w:rsidSect="00E94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1159" w14:textId="77777777" w:rsidR="00E9429F" w:rsidRDefault="00E9429F" w:rsidP="00330463">
      <w:r>
        <w:separator/>
      </w:r>
    </w:p>
  </w:endnote>
  <w:endnote w:type="continuationSeparator" w:id="0">
    <w:p w14:paraId="0A8637C7" w14:textId="77777777" w:rsidR="00E9429F" w:rsidRDefault="00E9429F" w:rsidP="0033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F9204" w14:textId="77777777" w:rsidR="00330463" w:rsidRDefault="003304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5CE8" w14:textId="77777777" w:rsidR="00330463" w:rsidRDefault="003304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4833" w14:textId="77777777" w:rsidR="00330463" w:rsidRDefault="00330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6B2C" w14:textId="77777777" w:rsidR="00E9429F" w:rsidRDefault="00E9429F" w:rsidP="00330463">
      <w:r>
        <w:separator/>
      </w:r>
    </w:p>
  </w:footnote>
  <w:footnote w:type="continuationSeparator" w:id="0">
    <w:p w14:paraId="6AB43839" w14:textId="77777777" w:rsidR="00E9429F" w:rsidRDefault="00E9429F" w:rsidP="00330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4110" w14:textId="234FC649" w:rsidR="00330463" w:rsidRDefault="003304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3A84" w14:textId="467693A5" w:rsidR="00330463" w:rsidRDefault="003304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AC12" w14:textId="73A530D8" w:rsidR="00330463" w:rsidRDefault="00330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8140E"/>
    <w:multiLevelType w:val="hybridMultilevel"/>
    <w:tmpl w:val="62943BDA"/>
    <w:lvl w:ilvl="0" w:tplc="DFEE4242">
      <w:numFmt w:val="bullet"/>
      <w:lvlText w:val="-"/>
      <w:lvlJc w:val="left"/>
      <w:pPr>
        <w:ind w:left="3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26345FDB"/>
    <w:multiLevelType w:val="hybridMultilevel"/>
    <w:tmpl w:val="75E8C2B6"/>
    <w:lvl w:ilvl="0" w:tplc="48A2CAD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3D2DF3"/>
    <w:multiLevelType w:val="hybridMultilevel"/>
    <w:tmpl w:val="3DE836FE"/>
    <w:lvl w:ilvl="0" w:tplc="18C22BA2">
      <w:start w:val="1"/>
      <w:numFmt w:val="lowerRoman"/>
      <w:lvlText w:val="%1)"/>
      <w:lvlJc w:val="left"/>
      <w:pPr>
        <w:ind w:left="2160" w:hanging="720"/>
      </w:pPr>
      <w:rPr>
        <w:rFonts w:ascii="Calibri" w:eastAsiaTheme="minorHAnsi" w:hAnsi="Calibri" w:cs="Calibri"/>
        <w:b w:val="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FE56C4"/>
    <w:multiLevelType w:val="hybridMultilevel"/>
    <w:tmpl w:val="9880CD26"/>
    <w:lvl w:ilvl="0" w:tplc="DF14C70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F352E6"/>
    <w:multiLevelType w:val="hybridMultilevel"/>
    <w:tmpl w:val="E7AC7682"/>
    <w:lvl w:ilvl="0" w:tplc="EC06239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1792164"/>
    <w:multiLevelType w:val="hybridMultilevel"/>
    <w:tmpl w:val="05B8DDE8"/>
    <w:lvl w:ilvl="0" w:tplc="CB1221E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AD20CE5"/>
    <w:multiLevelType w:val="hybridMultilevel"/>
    <w:tmpl w:val="84B45580"/>
    <w:lvl w:ilvl="0" w:tplc="E9AC297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B012014"/>
    <w:multiLevelType w:val="hybridMultilevel"/>
    <w:tmpl w:val="9132B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D6E3C"/>
    <w:multiLevelType w:val="hybridMultilevel"/>
    <w:tmpl w:val="816EB9EA"/>
    <w:lvl w:ilvl="0" w:tplc="DF14C70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80F7563"/>
    <w:multiLevelType w:val="hybridMultilevel"/>
    <w:tmpl w:val="E3F4823E"/>
    <w:lvl w:ilvl="0" w:tplc="DF14C70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A6D535F"/>
    <w:multiLevelType w:val="hybridMultilevel"/>
    <w:tmpl w:val="6EE015A4"/>
    <w:lvl w:ilvl="0" w:tplc="0284FEE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222E22"/>
    <w:multiLevelType w:val="hybridMultilevel"/>
    <w:tmpl w:val="AF82AB74"/>
    <w:lvl w:ilvl="0" w:tplc="AD38CDE0">
      <w:start w:val="1"/>
      <w:numFmt w:val="lowerRoman"/>
      <w:lvlText w:val="%1)"/>
      <w:lvlJc w:val="left"/>
      <w:pPr>
        <w:ind w:left="19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FFE2DA4"/>
    <w:multiLevelType w:val="hybridMultilevel"/>
    <w:tmpl w:val="E3F4823E"/>
    <w:lvl w:ilvl="0" w:tplc="FFFFFFFF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2D408B0"/>
    <w:multiLevelType w:val="hybridMultilevel"/>
    <w:tmpl w:val="93524B88"/>
    <w:lvl w:ilvl="0" w:tplc="DF14C700">
      <w:start w:val="1"/>
      <w:numFmt w:val="lowerRoman"/>
      <w:lvlText w:val="%1)"/>
      <w:lvlJc w:val="left"/>
      <w:pPr>
        <w:ind w:left="21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36B0E9B"/>
    <w:multiLevelType w:val="hybridMultilevel"/>
    <w:tmpl w:val="43EE63BC"/>
    <w:lvl w:ilvl="0" w:tplc="DF14C70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89B1695"/>
    <w:multiLevelType w:val="hybridMultilevel"/>
    <w:tmpl w:val="60A659AE"/>
    <w:lvl w:ilvl="0" w:tplc="DF14C70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B2933CF"/>
    <w:multiLevelType w:val="hybridMultilevel"/>
    <w:tmpl w:val="43625EE6"/>
    <w:lvl w:ilvl="0" w:tplc="AB9AE344">
      <w:numFmt w:val="bullet"/>
      <w:lvlText w:val="-"/>
      <w:lvlJc w:val="left"/>
      <w:pPr>
        <w:ind w:left="257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17" w15:restartNumberingAfterBreak="0">
    <w:nsid w:val="7F790F40"/>
    <w:multiLevelType w:val="hybridMultilevel"/>
    <w:tmpl w:val="BEC4DCB2"/>
    <w:lvl w:ilvl="0" w:tplc="02C224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2026668">
    <w:abstractNumId w:val="7"/>
  </w:num>
  <w:num w:numId="2" w16cid:durableId="760300978">
    <w:abstractNumId w:val="9"/>
  </w:num>
  <w:num w:numId="3" w16cid:durableId="555161665">
    <w:abstractNumId w:val="12"/>
  </w:num>
  <w:num w:numId="4" w16cid:durableId="1206721113">
    <w:abstractNumId w:val="6"/>
  </w:num>
  <w:num w:numId="5" w16cid:durableId="1913389094">
    <w:abstractNumId w:val="5"/>
  </w:num>
  <w:num w:numId="6" w16cid:durableId="29771016">
    <w:abstractNumId w:val="10"/>
  </w:num>
  <w:num w:numId="7" w16cid:durableId="1303999625">
    <w:abstractNumId w:val="4"/>
  </w:num>
  <w:num w:numId="8" w16cid:durableId="249387202">
    <w:abstractNumId w:val="11"/>
  </w:num>
  <w:num w:numId="9" w16cid:durableId="163403014">
    <w:abstractNumId w:val="17"/>
  </w:num>
  <w:num w:numId="10" w16cid:durableId="1380471800">
    <w:abstractNumId w:val="1"/>
  </w:num>
  <w:num w:numId="11" w16cid:durableId="2115784624">
    <w:abstractNumId w:val="13"/>
  </w:num>
  <w:num w:numId="12" w16cid:durableId="2029017071">
    <w:abstractNumId w:val="14"/>
  </w:num>
  <w:num w:numId="13" w16cid:durableId="1641304969">
    <w:abstractNumId w:val="2"/>
  </w:num>
  <w:num w:numId="14" w16cid:durableId="323704711">
    <w:abstractNumId w:val="15"/>
  </w:num>
  <w:num w:numId="15" w16cid:durableId="1023018128">
    <w:abstractNumId w:val="8"/>
  </w:num>
  <w:num w:numId="16" w16cid:durableId="1610048327">
    <w:abstractNumId w:val="0"/>
  </w:num>
  <w:num w:numId="17" w16cid:durableId="180164497">
    <w:abstractNumId w:val="16"/>
  </w:num>
  <w:num w:numId="18" w16cid:durableId="1513496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95"/>
    <w:rsid w:val="00034D78"/>
    <w:rsid w:val="000F5762"/>
    <w:rsid w:val="00154874"/>
    <w:rsid w:val="00242A15"/>
    <w:rsid w:val="002F7491"/>
    <w:rsid w:val="00330463"/>
    <w:rsid w:val="003C56FA"/>
    <w:rsid w:val="00544809"/>
    <w:rsid w:val="00553A52"/>
    <w:rsid w:val="005C518A"/>
    <w:rsid w:val="005D5CAB"/>
    <w:rsid w:val="005E0E95"/>
    <w:rsid w:val="005F38AE"/>
    <w:rsid w:val="006108D4"/>
    <w:rsid w:val="006A4590"/>
    <w:rsid w:val="006A6044"/>
    <w:rsid w:val="007465FB"/>
    <w:rsid w:val="007757FE"/>
    <w:rsid w:val="0078304C"/>
    <w:rsid w:val="007B1050"/>
    <w:rsid w:val="007E3AA4"/>
    <w:rsid w:val="00865B85"/>
    <w:rsid w:val="00905EBB"/>
    <w:rsid w:val="009242A6"/>
    <w:rsid w:val="00942CB8"/>
    <w:rsid w:val="009909CC"/>
    <w:rsid w:val="009C551D"/>
    <w:rsid w:val="00A24B6B"/>
    <w:rsid w:val="00A37C96"/>
    <w:rsid w:val="00A412A1"/>
    <w:rsid w:val="00AA04B2"/>
    <w:rsid w:val="00AC0B88"/>
    <w:rsid w:val="00B06428"/>
    <w:rsid w:val="00BB2F81"/>
    <w:rsid w:val="00BD7FBC"/>
    <w:rsid w:val="00C43867"/>
    <w:rsid w:val="00D45844"/>
    <w:rsid w:val="00DB5683"/>
    <w:rsid w:val="00E265D3"/>
    <w:rsid w:val="00E9429F"/>
    <w:rsid w:val="00EE4CB0"/>
    <w:rsid w:val="00F52CA6"/>
    <w:rsid w:val="00F547FE"/>
    <w:rsid w:val="00F6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7B503"/>
  <w15:chartTrackingRefBased/>
  <w15:docId w15:val="{3C123089-8D7E-654D-AC5E-0693687B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0E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0E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0E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0E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0E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0E9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0E9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0E9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0E9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E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0E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0E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0E9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0E9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0E9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0E9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0E9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0E9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E0E9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0E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E9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0E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0E9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0E9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0E9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E0E9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0E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0E9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0E9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463"/>
  </w:style>
  <w:style w:type="paragraph" w:styleId="Footer">
    <w:name w:val="footer"/>
    <w:basedOn w:val="Normal"/>
    <w:link w:val="FooterChar"/>
    <w:uiPriority w:val="99"/>
    <w:unhideWhenUsed/>
    <w:rsid w:val="003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C413CF-B1A2-8447-8BAC-B81A319B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Frost</dc:creator>
  <cp:keywords/>
  <dc:description/>
  <cp:lastModifiedBy>Tricia Frost</cp:lastModifiedBy>
  <cp:revision>2</cp:revision>
  <dcterms:created xsi:type="dcterms:W3CDTF">2024-04-13T07:45:00Z</dcterms:created>
  <dcterms:modified xsi:type="dcterms:W3CDTF">2024-04-13T07:45:00Z</dcterms:modified>
</cp:coreProperties>
</file>